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498" w:rsidRPr="00EB3498" w:rsidRDefault="00EB3498" w:rsidP="00EB3498">
      <w:pPr>
        <w:jc w:val="center"/>
        <w:rPr>
          <w:rFonts w:cs="Tahoma"/>
          <w:b/>
          <w:sz w:val="22"/>
          <w:szCs w:val="22"/>
        </w:rPr>
      </w:pPr>
      <w:r w:rsidRPr="00EB3498">
        <w:rPr>
          <w:rFonts w:cs="Tahoma"/>
          <w:b/>
          <w:sz w:val="22"/>
          <w:szCs w:val="22"/>
        </w:rPr>
        <w:t>Agricultural Science Facility Regulations Agreement</w:t>
      </w:r>
    </w:p>
    <w:p w:rsidR="00EB3498" w:rsidRPr="00EB3498" w:rsidRDefault="00EB3498" w:rsidP="00EB3498">
      <w:pPr>
        <w:jc w:val="center"/>
        <w:rPr>
          <w:rFonts w:cs="Tahoma"/>
          <w:b/>
          <w:sz w:val="22"/>
          <w:szCs w:val="22"/>
        </w:rPr>
      </w:pPr>
    </w:p>
    <w:p w:rsidR="00EB3498" w:rsidRPr="00EB3498" w:rsidRDefault="00EB3498" w:rsidP="00EB3498">
      <w:pPr>
        <w:rPr>
          <w:rFonts w:cs="Tahoma"/>
          <w:sz w:val="22"/>
          <w:szCs w:val="22"/>
        </w:rPr>
      </w:pPr>
      <w:r w:rsidRPr="00EB3498">
        <w:rPr>
          <w:rFonts w:cs="Tahoma"/>
          <w:sz w:val="22"/>
          <w:szCs w:val="22"/>
        </w:rPr>
        <w:t xml:space="preserve">The purpose of the Katy ISD Agricultural facility located at Katy-Hockley Road and </w:t>
      </w:r>
      <w:proofErr w:type="spellStart"/>
      <w:r w:rsidRPr="00EB3498">
        <w:rPr>
          <w:rFonts w:cs="Tahoma"/>
          <w:sz w:val="22"/>
          <w:szCs w:val="22"/>
        </w:rPr>
        <w:t>Beckendorff</w:t>
      </w:r>
      <w:proofErr w:type="spellEnd"/>
      <w:r w:rsidRPr="00EB3498">
        <w:rPr>
          <w:rFonts w:cs="Tahoma"/>
          <w:sz w:val="22"/>
          <w:szCs w:val="22"/>
        </w:rPr>
        <w:t xml:space="preserve"> Road is to provide an extension of the classroom to be utilized for the students’ Supervised Agricultural Experience Programs (SAEP).  For student convenience, Katy ISD will provide morning bus service to and from the facility originating at each high school campus and returning to that same campus.  This bus service will be provided starting the first class day of Katy ISD schools and end the day after the Katy ISD Livestock Show and Sale annually.  On days that students ride the bus, they are expected to ride both to and from the project center unless pre-approval is granted by the AST.  Katy ISD Student Code of Conduct applies as it relates to bus privileges.</w:t>
      </w:r>
    </w:p>
    <w:p w:rsidR="00EB3498" w:rsidRPr="00EB3498" w:rsidRDefault="00EB3498" w:rsidP="00EB3498">
      <w:pPr>
        <w:rPr>
          <w:rFonts w:cs="Tahoma"/>
          <w:sz w:val="22"/>
          <w:szCs w:val="22"/>
        </w:rPr>
      </w:pPr>
    </w:p>
    <w:p w:rsidR="00EB3498" w:rsidRPr="00EB3498" w:rsidRDefault="00EB3498" w:rsidP="00EB3498">
      <w:pPr>
        <w:rPr>
          <w:rFonts w:cs="Tahoma"/>
          <w:sz w:val="22"/>
          <w:szCs w:val="22"/>
        </w:rPr>
      </w:pPr>
      <w:r w:rsidRPr="00EB3498">
        <w:rPr>
          <w:rFonts w:cs="Tahoma"/>
          <w:sz w:val="22"/>
          <w:szCs w:val="22"/>
        </w:rPr>
        <w:t>In order for all parties to best utilize the Agricultural Science facilities and to ensure the safety of the students, animals, and others on the property, the following regulations must be followed.  To ensure compliance, Katy ISD employees including Agricultural Science Teachers and school administrators, will monitor compliance of facility regulations and the operations of the facility.</w:t>
      </w:r>
    </w:p>
    <w:p w:rsidR="00EB3498" w:rsidRPr="00EB3498" w:rsidRDefault="00EB3498" w:rsidP="00EB3498">
      <w:pPr>
        <w:rPr>
          <w:rFonts w:cs="Tahoma"/>
          <w:sz w:val="22"/>
          <w:szCs w:val="22"/>
        </w:rPr>
      </w:pPr>
    </w:p>
    <w:p w:rsidR="00EB3498" w:rsidRPr="00EB3498" w:rsidRDefault="00EB3498" w:rsidP="00EB3498">
      <w:pPr>
        <w:ind w:left="720"/>
        <w:rPr>
          <w:rFonts w:cs="Tahoma"/>
          <w:i/>
          <w:sz w:val="22"/>
          <w:szCs w:val="22"/>
        </w:rPr>
      </w:pPr>
      <w:r w:rsidRPr="00EB3498">
        <w:rPr>
          <w:rFonts w:cs="Tahoma"/>
          <w:i/>
          <w:sz w:val="22"/>
          <w:szCs w:val="22"/>
        </w:rPr>
        <w:t>Based on the respect for each schools’ traditions, standards, and expectations, the rules and guidelines have been established by Katy ISD.  Due to the uniqueness of the individual schools and the needs of the individual students, the individual Agricultural Science Teachers (AST) may make decisions based on the best interest of the District, the school, the student and the animal(s).</w:t>
      </w:r>
    </w:p>
    <w:p w:rsidR="00EB3498" w:rsidRPr="00EB3498" w:rsidRDefault="00EB3498" w:rsidP="00EB3498">
      <w:pPr>
        <w:ind w:left="720"/>
        <w:rPr>
          <w:rFonts w:cs="Tahoma"/>
          <w:i/>
          <w:sz w:val="22"/>
          <w:szCs w:val="22"/>
        </w:rPr>
      </w:pPr>
    </w:p>
    <w:p w:rsidR="00EB3498" w:rsidRPr="00EB3498" w:rsidRDefault="00EB3498" w:rsidP="00EB3498">
      <w:pPr>
        <w:ind w:left="720" w:hanging="720"/>
        <w:rPr>
          <w:rFonts w:cs="Tahoma"/>
          <w:sz w:val="22"/>
          <w:szCs w:val="22"/>
        </w:rPr>
      </w:pPr>
      <w:r w:rsidRPr="00EB3498">
        <w:rPr>
          <w:rFonts w:cs="Tahoma"/>
          <w:sz w:val="22"/>
          <w:szCs w:val="22"/>
        </w:rPr>
        <w:t>All participants will comply with the following regulations and criteria.</w:t>
      </w:r>
    </w:p>
    <w:p w:rsidR="00EB3498" w:rsidRPr="00EB3498" w:rsidRDefault="00EB3498" w:rsidP="00EB3498">
      <w:pPr>
        <w:ind w:left="1440" w:hanging="720"/>
        <w:rPr>
          <w:rFonts w:cs="Tahoma"/>
          <w:sz w:val="22"/>
          <w:szCs w:val="22"/>
        </w:rPr>
      </w:pPr>
      <w:r w:rsidRPr="00EB3498">
        <w:rPr>
          <w:rFonts w:cs="Tahoma"/>
          <w:sz w:val="22"/>
          <w:szCs w:val="22"/>
        </w:rPr>
        <w:t>1.</w:t>
      </w:r>
      <w:r w:rsidRPr="00EB3498">
        <w:rPr>
          <w:rFonts w:cs="Tahoma"/>
          <w:sz w:val="22"/>
          <w:szCs w:val="22"/>
        </w:rPr>
        <w:tab/>
        <w:t xml:space="preserve">As a Katy ISD facility supporting school-related activities, the most recent </w:t>
      </w:r>
      <w:r w:rsidRPr="00EB3498">
        <w:rPr>
          <w:rFonts w:cs="Tahoma"/>
          <w:sz w:val="22"/>
          <w:szCs w:val="22"/>
          <w:u w:val="single"/>
        </w:rPr>
        <w:t xml:space="preserve">Katy ISD Student Handbook </w:t>
      </w:r>
      <w:r w:rsidRPr="00EB3498">
        <w:rPr>
          <w:rFonts w:cs="Tahoma"/>
          <w:sz w:val="22"/>
          <w:szCs w:val="22"/>
        </w:rPr>
        <w:t xml:space="preserve">and the </w:t>
      </w:r>
      <w:r w:rsidRPr="00EB3498">
        <w:rPr>
          <w:rFonts w:cs="Tahoma"/>
          <w:sz w:val="22"/>
          <w:szCs w:val="22"/>
          <w:u w:val="single"/>
        </w:rPr>
        <w:t>Katy ISD Discipline Management Plan and Student Code of Conduct</w:t>
      </w:r>
      <w:r w:rsidRPr="00EB3498">
        <w:rPr>
          <w:rFonts w:cs="Tahoma"/>
          <w:sz w:val="22"/>
          <w:szCs w:val="22"/>
        </w:rPr>
        <w:t xml:space="preserve"> will apply.</w:t>
      </w:r>
    </w:p>
    <w:p w:rsidR="00EB3498" w:rsidRPr="00EB3498" w:rsidRDefault="00EB3498" w:rsidP="00EB3498">
      <w:pPr>
        <w:ind w:left="1440" w:hanging="720"/>
        <w:rPr>
          <w:rFonts w:cs="Tahoma"/>
          <w:sz w:val="22"/>
          <w:szCs w:val="22"/>
        </w:rPr>
      </w:pPr>
      <w:r w:rsidRPr="00EB3498">
        <w:rPr>
          <w:rFonts w:cs="Tahoma"/>
          <w:sz w:val="22"/>
          <w:szCs w:val="22"/>
        </w:rPr>
        <w:t>2.</w:t>
      </w:r>
      <w:r w:rsidRPr="00EB3498">
        <w:rPr>
          <w:rFonts w:cs="Tahoma"/>
          <w:sz w:val="22"/>
          <w:szCs w:val="22"/>
        </w:rPr>
        <w:tab/>
        <w:t>For security purposes, the facility will be open between 5:00 AM and 9:00 PM.</w:t>
      </w:r>
    </w:p>
    <w:p w:rsidR="00EB3498" w:rsidRPr="00EB3498" w:rsidRDefault="00EB3498" w:rsidP="00EB3498">
      <w:pPr>
        <w:ind w:left="1440" w:hanging="720"/>
        <w:rPr>
          <w:rFonts w:cs="Tahoma"/>
          <w:sz w:val="22"/>
          <w:szCs w:val="22"/>
        </w:rPr>
      </w:pPr>
      <w:r w:rsidRPr="00EB3498">
        <w:rPr>
          <w:rFonts w:cs="Tahoma"/>
          <w:sz w:val="22"/>
          <w:szCs w:val="22"/>
        </w:rPr>
        <w:t>3.</w:t>
      </w:r>
      <w:r w:rsidRPr="00EB3498">
        <w:rPr>
          <w:rFonts w:cs="Tahoma"/>
          <w:sz w:val="22"/>
          <w:szCs w:val="22"/>
        </w:rPr>
        <w:tab/>
        <w:t>The Agricultural Science Teachers will monitor all guidelines and criteria closely.  Ethical and humane treatment of animals and violation of regulations will not be compromised and the offense period outlined below will apply.</w:t>
      </w:r>
    </w:p>
    <w:p w:rsidR="00EB3498" w:rsidRPr="00EB3498" w:rsidRDefault="00EB3498" w:rsidP="00EB3498">
      <w:pPr>
        <w:ind w:left="1440" w:hanging="720"/>
        <w:rPr>
          <w:rFonts w:cs="Tahoma"/>
          <w:sz w:val="22"/>
          <w:szCs w:val="22"/>
        </w:rPr>
      </w:pPr>
      <w:r w:rsidRPr="00EB3498">
        <w:rPr>
          <w:rFonts w:cs="Tahoma"/>
          <w:sz w:val="22"/>
          <w:szCs w:val="22"/>
        </w:rPr>
        <w:t>4.</w:t>
      </w:r>
      <w:r w:rsidRPr="00EB3498">
        <w:rPr>
          <w:rFonts w:cs="Tahoma"/>
          <w:sz w:val="22"/>
          <w:szCs w:val="22"/>
        </w:rPr>
        <w:tab/>
        <w:t xml:space="preserve">The student must be a dues paying Katy ISD FFA member in good standing to utilize the facility.  </w:t>
      </w:r>
      <w:r w:rsidRPr="00EB3498">
        <w:rPr>
          <w:rFonts w:cs="Tahoma"/>
          <w:i/>
          <w:sz w:val="22"/>
          <w:szCs w:val="22"/>
        </w:rPr>
        <w:t>Guests must have prior permission to enter the complex.</w:t>
      </w:r>
      <w:r w:rsidRPr="00EB3498">
        <w:rPr>
          <w:rFonts w:cs="Tahoma"/>
          <w:sz w:val="22"/>
          <w:szCs w:val="22"/>
        </w:rPr>
        <w:t xml:space="preserve">  The student is responsible for his/her family and guest(s) at all times.  If the guest violates the rules of the Agricultural Science Facility, it will be treated as though the student violated the rules.</w:t>
      </w:r>
    </w:p>
    <w:p w:rsidR="00EB3498" w:rsidRPr="00EB3498" w:rsidRDefault="00EB3498" w:rsidP="00EB3498">
      <w:pPr>
        <w:ind w:left="1440" w:hanging="720"/>
        <w:rPr>
          <w:rFonts w:cs="Tahoma"/>
          <w:sz w:val="22"/>
          <w:szCs w:val="22"/>
        </w:rPr>
      </w:pPr>
      <w:r w:rsidRPr="00EB3498">
        <w:rPr>
          <w:rFonts w:cs="Tahoma"/>
          <w:sz w:val="22"/>
          <w:szCs w:val="22"/>
        </w:rPr>
        <w:t>5.</w:t>
      </w:r>
      <w:r w:rsidRPr="00EB3498">
        <w:rPr>
          <w:rFonts w:cs="Tahoma"/>
          <w:sz w:val="22"/>
          <w:szCs w:val="22"/>
        </w:rPr>
        <w:tab/>
        <w:t xml:space="preserve">Drive and park in designated areas.  Students and parents may use either entrance or park in the </w:t>
      </w:r>
      <w:r w:rsidRPr="00EB3498">
        <w:rPr>
          <w:rFonts w:cs="Tahoma"/>
          <w:b/>
          <w:sz w:val="22"/>
          <w:szCs w:val="22"/>
        </w:rPr>
        <w:t>FRONT</w:t>
      </w:r>
      <w:r w:rsidRPr="00EB3498">
        <w:rPr>
          <w:rFonts w:cs="Tahoma"/>
          <w:sz w:val="22"/>
          <w:szCs w:val="22"/>
        </w:rPr>
        <w:t xml:space="preserve"> parking lot only.  The back of the barns are for unloading and emergency parking only.</w:t>
      </w:r>
    </w:p>
    <w:p w:rsidR="00EB3498" w:rsidRPr="00EB3498" w:rsidRDefault="00EB3498" w:rsidP="00EB3498">
      <w:pPr>
        <w:ind w:left="1440" w:hanging="720"/>
        <w:rPr>
          <w:rFonts w:cs="Tahoma"/>
          <w:sz w:val="22"/>
          <w:szCs w:val="22"/>
        </w:rPr>
      </w:pPr>
      <w:r w:rsidRPr="00EB3498">
        <w:rPr>
          <w:rFonts w:cs="Tahoma"/>
          <w:sz w:val="22"/>
          <w:szCs w:val="22"/>
        </w:rPr>
        <w:t>6.</w:t>
      </w:r>
      <w:r w:rsidRPr="00EB3498">
        <w:rPr>
          <w:rFonts w:cs="Tahoma"/>
          <w:sz w:val="22"/>
          <w:szCs w:val="22"/>
        </w:rPr>
        <w:tab/>
        <w:t>Keep animal pen(s) clean at all times.  Any animal not fed, watered, and cared for daily will be removed from the facility at the owner’s expense.  Steps followed when failure to maintain proper care of pen area and animal care are:</w:t>
      </w:r>
    </w:p>
    <w:p w:rsidR="00EB3498" w:rsidRPr="00EB3498" w:rsidRDefault="00EB3498" w:rsidP="00EB3498">
      <w:pPr>
        <w:ind w:left="1440"/>
        <w:rPr>
          <w:rFonts w:cs="Tahoma"/>
          <w:sz w:val="22"/>
          <w:szCs w:val="22"/>
        </w:rPr>
      </w:pPr>
      <w:r w:rsidRPr="00EB3498">
        <w:rPr>
          <w:rFonts w:cs="Tahoma"/>
          <w:b/>
          <w:i/>
          <w:sz w:val="22"/>
          <w:szCs w:val="22"/>
          <w:u w:val="single"/>
        </w:rPr>
        <w:t>*First offense</w:t>
      </w:r>
      <w:r w:rsidRPr="00EB3498">
        <w:rPr>
          <w:rFonts w:cs="Tahoma"/>
          <w:sz w:val="22"/>
          <w:szCs w:val="22"/>
        </w:rPr>
        <w:t xml:space="preserve"> – The student will receive a letter from the AST, which constitutes a warning, and the problem must be remedied within two (2) days of letter’s date to the satisfaction of the Agricultural Science Teacher.  The letter will be signed by both the student and the parent, and filed in the CTE office of </w:t>
      </w:r>
      <w:r w:rsidRPr="00EB3498">
        <w:rPr>
          <w:rFonts w:cs="Tahoma"/>
          <w:sz w:val="22"/>
          <w:szCs w:val="22"/>
        </w:rPr>
        <w:lastRenderedPageBreak/>
        <w:t xml:space="preserve">Katy ISD.  A copy of the letter will be made available to the campus administrator of the student.  </w:t>
      </w:r>
    </w:p>
    <w:p w:rsidR="00EB3498" w:rsidRPr="00EB3498" w:rsidRDefault="00EB3498" w:rsidP="00EB3498">
      <w:pPr>
        <w:ind w:left="1440"/>
        <w:rPr>
          <w:rFonts w:cs="Tahoma"/>
          <w:sz w:val="22"/>
          <w:szCs w:val="22"/>
        </w:rPr>
      </w:pPr>
      <w:r w:rsidRPr="00EB3498">
        <w:rPr>
          <w:rFonts w:cs="Tahoma"/>
          <w:b/>
          <w:i/>
          <w:sz w:val="22"/>
          <w:szCs w:val="22"/>
          <w:u w:val="single"/>
        </w:rPr>
        <w:t>*Second Offense</w:t>
      </w:r>
      <w:r w:rsidRPr="00EB3498">
        <w:rPr>
          <w:rFonts w:cs="Tahoma"/>
          <w:sz w:val="22"/>
          <w:szCs w:val="22"/>
        </w:rPr>
        <w:t xml:space="preserve"> – Will follow the same steps as above, but will be considered a final warning.</w:t>
      </w:r>
    </w:p>
    <w:p w:rsidR="00EB3498" w:rsidRPr="00EB3498" w:rsidRDefault="00EB3498" w:rsidP="00EB3498">
      <w:pPr>
        <w:ind w:left="1440"/>
        <w:rPr>
          <w:rFonts w:cs="Tahoma"/>
          <w:sz w:val="22"/>
          <w:szCs w:val="22"/>
        </w:rPr>
      </w:pPr>
      <w:r w:rsidRPr="00EB3498">
        <w:rPr>
          <w:rFonts w:cs="Tahoma"/>
          <w:b/>
          <w:i/>
          <w:sz w:val="22"/>
          <w:szCs w:val="22"/>
          <w:u w:val="single"/>
        </w:rPr>
        <w:t>*Third Offense</w:t>
      </w:r>
      <w:r w:rsidRPr="00EB3498">
        <w:rPr>
          <w:rFonts w:cs="Tahoma"/>
          <w:sz w:val="22"/>
          <w:szCs w:val="22"/>
        </w:rPr>
        <w:t xml:space="preserve"> - The student will be evicted from the facility and the animal will be removed from the premises at the owner’s expense.</w:t>
      </w:r>
    </w:p>
    <w:p w:rsidR="00EB3498" w:rsidRPr="00EB3498" w:rsidRDefault="00EB3498" w:rsidP="00EB3498">
      <w:pPr>
        <w:ind w:left="1440"/>
        <w:rPr>
          <w:rFonts w:cs="Tahoma"/>
          <w:sz w:val="22"/>
          <w:szCs w:val="22"/>
        </w:rPr>
      </w:pPr>
      <w:r w:rsidRPr="00EB3498">
        <w:rPr>
          <w:rFonts w:cs="Tahoma"/>
          <w:b/>
          <w:i/>
          <w:sz w:val="22"/>
          <w:szCs w:val="22"/>
          <w:u w:val="single"/>
        </w:rPr>
        <w:t>*Fourth Offense</w:t>
      </w:r>
      <w:r w:rsidRPr="00EB3498">
        <w:rPr>
          <w:rFonts w:cs="Tahoma"/>
          <w:i/>
          <w:sz w:val="22"/>
          <w:szCs w:val="22"/>
          <w:u w:val="single"/>
        </w:rPr>
        <w:t xml:space="preserve"> </w:t>
      </w:r>
      <w:r w:rsidRPr="00EB3498">
        <w:rPr>
          <w:rFonts w:cs="Tahoma"/>
          <w:sz w:val="22"/>
          <w:szCs w:val="22"/>
        </w:rPr>
        <w:t>– If the animal has not been removed from the barn within 72 hours of having been served an eviction notice via certified mail, the animal will be sold at auction.  If the animal was sponsored by a scramble or non-profit organization, any residual funds (after all outstanding dues and fees are paid) shall be returned to that organization.  If the animal was not purchased by a scramble or non-profit organization, any residual funds (after outstanding dues and fees are paid) shall be donated to the student’s FFA chapter.</w:t>
      </w:r>
    </w:p>
    <w:p w:rsidR="00EB3498" w:rsidRPr="00EB3498" w:rsidRDefault="00EB3498" w:rsidP="00EB3498">
      <w:pPr>
        <w:ind w:left="1440" w:hanging="720"/>
        <w:rPr>
          <w:rFonts w:cs="Tahoma"/>
          <w:sz w:val="22"/>
          <w:szCs w:val="22"/>
        </w:rPr>
      </w:pPr>
      <w:r w:rsidRPr="00EB3498">
        <w:rPr>
          <w:rFonts w:cs="Tahoma"/>
          <w:sz w:val="22"/>
          <w:szCs w:val="22"/>
        </w:rPr>
        <w:t>7.</w:t>
      </w:r>
      <w:r w:rsidRPr="00EB3498">
        <w:rPr>
          <w:rFonts w:cs="Tahoma"/>
          <w:sz w:val="22"/>
          <w:szCs w:val="22"/>
        </w:rPr>
        <w:tab/>
        <w:t>Students will provide their own animal care equipment.</w:t>
      </w:r>
    </w:p>
    <w:p w:rsidR="00EB3498" w:rsidRPr="00EB3498" w:rsidRDefault="00EB3498" w:rsidP="00EB3498">
      <w:pPr>
        <w:ind w:left="1440" w:hanging="720"/>
        <w:rPr>
          <w:rFonts w:cs="Tahoma"/>
          <w:sz w:val="22"/>
          <w:szCs w:val="22"/>
        </w:rPr>
      </w:pPr>
      <w:r w:rsidRPr="00EB3498">
        <w:rPr>
          <w:rFonts w:cs="Tahoma"/>
          <w:sz w:val="22"/>
          <w:szCs w:val="22"/>
        </w:rPr>
        <w:t>8.</w:t>
      </w:r>
      <w:r w:rsidRPr="00EB3498">
        <w:rPr>
          <w:rFonts w:cs="Tahoma"/>
          <w:sz w:val="22"/>
          <w:szCs w:val="22"/>
        </w:rPr>
        <w:tab/>
        <w:t>No male breeding animals are allowed at the facility.  Heifers no longer eligible to compete at approved shows must be removed from the facility within two weeks after the last show for which they are eligible to compete.</w:t>
      </w:r>
    </w:p>
    <w:p w:rsidR="00EB3498" w:rsidRPr="00EB3498" w:rsidRDefault="00EB3498" w:rsidP="00EB3498">
      <w:pPr>
        <w:ind w:left="1440" w:hanging="720"/>
        <w:rPr>
          <w:rFonts w:cs="Tahoma"/>
          <w:sz w:val="22"/>
          <w:szCs w:val="22"/>
        </w:rPr>
      </w:pPr>
      <w:r w:rsidRPr="00EB3498">
        <w:rPr>
          <w:rFonts w:cs="Tahoma"/>
          <w:sz w:val="22"/>
          <w:szCs w:val="22"/>
        </w:rPr>
        <w:t>9.</w:t>
      </w:r>
      <w:r w:rsidRPr="00EB3498">
        <w:rPr>
          <w:rFonts w:cs="Tahoma"/>
          <w:sz w:val="22"/>
          <w:szCs w:val="22"/>
        </w:rPr>
        <w:tab/>
        <w:t xml:space="preserve">If </w:t>
      </w:r>
      <w:r w:rsidRPr="00EB3498">
        <w:rPr>
          <w:sz w:val="22"/>
          <w:szCs w:val="22"/>
        </w:rPr>
        <w:t xml:space="preserve">a student becomes ineligible to show, he or she will have 10 days, from the day they became ineligible, to remove his or her animal from the </w:t>
      </w:r>
      <w:proofErr w:type="gramStart"/>
      <w:r w:rsidRPr="00EB3498">
        <w:rPr>
          <w:sz w:val="22"/>
          <w:szCs w:val="22"/>
        </w:rPr>
        <w:t>ag</w:t>
      </w:r>
      <w:proofErr w:type="gramEnd"/>
      <w:r w:rsidRPr="00EB3498">
        <w:rPr>
          <w:sz w:val="22"/>
          <w:szCs w:val="22"/>
        </w:rPr>
        <w:t xml:space="preserve"> facility.</w:t>
      </w:r>
    </w:p>
    <w:p w:rsidR="00EB3498" w:rsidRPr="00EB3498" w:rsidRDefault="00EB3498" w:rsidP="00EB3498">
      <w:pPr>
        <w:ind w:left="1440" w:hanging="720"/>
        <w:rPr>
          <w:rFonts w:cs="Tahoma"/>
          <w:sz w:val="22"/>
          <w:szCs w:val="22"/>
        </w:rPr>
      </w:pPr>
      <w:r w:rsidRPr="00EB3498">
        <w:rPr>
          <w:rFonts w:cs="Tahoma"/>
          <w:sz w:val="22"/>
          <w:szCs w:val="22"/>
        </w:rPr>
        <w:t>10.</w:t>
      </w:r>
      <w:r w:rsidRPr="00EB3498">
        <w:rPr>
          <w:rFonts w:cs="Tahoma"/>
          <w:sz w:val="22"/>
          <w:szCs w:val="22"/>
        </w:rPr>
        <w:tab/>
        <w:t>If a student is evicted from the facility, he/she will not be allowed back on the premises.</w:t>
      </w:r>
    </w:p>
    <w:p w:rsidR="00EB3498" w:rsidRPr="00EB3498" w:rsidRDefault="00EB3498" w:rsidP="00EB3498">
      <w:pPr>
        <w:ind w:left="1440" w:hanging="720"/>
        <w:rPr>
          <w:rFonts w:cs="Tahoma"/>
          <w:sz w:val="22"/>
          <w:szCs w:val="22"/>
        </w:rPr>
      </w:pPr>
      <w:r w:rsidRPr="00EB3498">
        <w:rPr>
          <w:rFonts w:cs="Tahoma"/>
          <w:sz w:val="22"/>
          <w:szCs w:val="22"/>
        </w:rPr>
        <w:t>11.</w:t>
      </w:r>
      <w:r w:rsidRPr="00EB3498">
        <w:rPr>
          <w:rFonts w:cs="Tahoma"/>
          <w:sz w:val="22"/>
          <w:szCs w:val="22"/>
        </w:rPr>
        <w:tab/>
        <w:t>All manure and feedstuffs must be properly disposed of in the approved designated areas.</w:t>
      </w:r>
    </w:p>
    <w:p w:rsidR="00EB3498" w:rsidRPr="00EB3498" w:rsidRDefault="00EB3498" w:rsidP="00EB3498">
      <w:pPr>
        <w:ind w:left="1440" w:hanging="720"/>
        <w:rPr>
          <w:rFonts w:cs="Tahoma"/>
          <w:sz w:val="22"/>
          <w:szCs w:val="22"/>
        </w:rPr>
      </w:pPr>
      <w:r w:rsidRPr="00EB3498">
        <w:rPr>
          <w:rFonts w:cs="Tahoma"/>
          <w:sz w:val="22"/>
          <w:szCs w:val="22"/>
        </w:rPr>
        <w:t>12.</w:t>
      </w:r>
      <w:r w:rsidRPr="00EB3498">
        <w:rPr>
          <w:rFonts w:cs="Tahoma"/>
          <w:sz w:val="22"/>
          <w:szCs w:val="22"/>
        </w:rPr>
        <w:tab/>
        <w:t>Tack rooms are to be kept neat and clean.  No hay will be allowed into the tack rooms.  Any valuables are suggested to be brought to and from home as needed.  The school district and its employees are not responsible for theft or damage.  Students will not be permitted to bring in tack not approved by the Agricultural Science Teacher.  The safety, sanitation, and the appearance of the barn are a priority.</w:t>
      </w:r>
    </w:p>
    <w:p w:rsidR="00EB3498" w:rsidRPr="00EB3498" w:rsidRDefault="00EB3498" w:rsidP="00EB3498">
      <w:pPr>
        <w:ind w:left="1440" w:hanging="720"/>
        <w:rPr>
          <w:rFonts w:cs="Tahoma"/>
          <w:sz w:val="22"/>
          <w:szCs w:val="22"/>
        </w:rPr>
      </w:pPr>
      <w:r w:rsidRPr="00EB3498">
        <w:rPr>
          <w:rFonts w:cs="Tahoma"/>
          <w:sz w:val="22"/>
          <w:szCs w:val="22"/>
        </w:rPr>
        <w:t>13.</w:t>
      </w:r>
      <w:r w:rsidRPr="00EB3498">
        <w:rPr>
          <w:rFonts w:cs="Tahoma"/>
          <w:sz w:val="22"/>
          <w:szCs w:val="22"/>
        </w:rPr>
        <w:tab/>
        <w:t>The student is responsible for cleaning and maintaining the project area (e.g. pen) at all times.  No modifications may be made to the existing structure.  At certain times of the year, students may be required to clean their project area and assist others in cleaning the facility as a whole.</w:t>
      </w:r>
    </w:p>
    <w:p w:rsidR="00EB3498" w:rsidRPr="00EB3498" w:rsidRDefault="00EB3498" w:rsidP="00EB3498">
      <w:pPr>
        <w:ind w:left="1440" w:hanging="720"/>
        <w:rPr>
          <w:rFonts w:cs="Tahoma"/>
          <w:sz w:val="22"/>
          <w:szCs w:val="22"/>
        </w:rPr>
      </w:pPr>
      <w:r w:rsidRPr="00EB3498">
        <w:rPr>
          <w:rFonts w:cs="Tahoma"/>
          <w:sz w:val="22"/>
          <w:szCs w:val="22"/>
        </w:rPr>
        <w:t>14.</w:t>
      </w:r>
      <w:r w:rsidRPr="00EB3498">
        <w:rPr>
          <w:rFonts w:cs="Tahoma"/>
          <w:sz w:val="22"/>
          <w:szCs w:val="22"/>
        </w:rPr>
        <w:tab/>
        <w:t>Priority for space will be given to Katy ISD FFA show animals.</w:t>
      </w:r>
    </w:p>
    <w:p w:rsidR="00EB3498" w:rsidRPr="00EB3498" w:rsidRDefault="00EB3498" w:rsidP="00EB3498">
      <w:pPr>
        <w:ind w:left="1440" w:hanging="720"/>
        <w:rPr>
          <w:rFonts w:cs="Tahoma"/>
          <w:sz w:val="22"/>
          <w:szCs w:val="22"/>
        </w:rPr>
      </w:pPr>
      <w:r w:rsidRPr="00EB3498">
        <w:rPr>
          <w:rFonts w:cs="Tahoma"/>
          <w:sz w:val="22"/>
          <w:szCs w:val="22"/>
        </w:rPr>
        <w:t>15.</w:t>
      </w:r>
      <w:r w:rsidRPr="00EB3498">
        <w:rPr>
          <w:rFonts w:cs="Tahoma"/>
          <w:sz w:val="22"/>
          <w:szCs w:val="22"/>
        </w:rPr>
        <w:tab/>
        <w:t>A student may have no more than 4 animals at the facility at one time.</w:t>
      </w:r>
    </w:p>
    <w:p w:rsidR="00EB3498" w:rsidRPr="00EB3498" w:rsidRDefault="00EB3498" w:rsidP="00EB3498">
      <w:pPr>
        <w:ind w:left="1440" w:hanging="720"/>
        <w:rPr>
          <w:rFonts w:cs="Tahoma"/>
          <w:sz w:val="22"/>
          <w:szCs w:val="22"/>
        </w:rPr>
      </w:pPr>
      <w:r w:rsidRPr="00EB3498">
        <w:rPr>
          <w:rFonts w:cs="Tahoma"/>
          <w:sz w:val="22"/>
          <w:szCs w:val="22"/>
        </w:rPr>
        <w:t>16.</w:t>
      </w:r>
      <w:r w:rsidRPr="00EB3498">
        <w:rPr>
          <w:rFonts w:cs="Tahoma"/>
          <w:sz w:val="22"/>
          <w:szCs w:val="22"/>
        </w:rPr>
        <w:tab/>
        <w:t>All students’ projects are under the direct supervision of their Agricultural Science Teacher.</w:t>
      </w:r>
    </w:p>
    <w:p w:rsidR="00EB3498" w:rsidRPr="00EB3498" w:rsidRDefault="00EB3498" w:rsidP="00EB3498">
      <w:pPr>
        <w:ind w:left="1440" w:hanging="720"/>
        <w:rPr>
          <w:rFonts w:cs="Tahoma"/>
          <w:sz w:val="22"/>
          <w:szCs w:val="22"/>
        </w:rPr>
      </w:pPr>
      <w:r w:rsidRPr="00EB3498">
        <w:rPr>
          <w:rFonts w:cs="Tahoma"/>
          <w:sz w:val="22"/>
          <w:szCs w:val="22"/>
        </w:rPr>
        <w:t>17.</w:t>
      </w:r>
      <w:r w:rsidRPr="00EB3498">
        <w:rPr>
          <w:rFonts w:cs="Tahoma"/>
          <w:sz w:val="22"/>
          <w:szCs w:val="22"/>
        </w:rPr>
        <w:tab/>
        <w:t>The use of power equipment such as tractors, bobcats, other front-end loader, etc. by students is NOT allowed at the facility.</w:t>
      </w:r>
    </w:p>
    <w:p w:rsidR="00EB3498" w:rsidRPr="00EB3498" w:rsidRDefault="00EB3498" w:rsidP="00EB3498">
      <w:pPr>
        <w:ind w:left="1440" w:hanging="720"/>
        <w:rPr>
          <w:rFonts w:cs="Tahoma"/>
          <w:sz w:val="22"/>
          <w:szCs w:val="22"/>
        </w:rPr>
      </w:pPr>
      <w:r w:rsidRPr="00EB3498">
        <w:rPr>
          <w:rFonts w:cs="Tahoma"/>
          <w:sz w:val="22"/>
          <w:szCs w:val="22"/>
        </w:rPr>
        <w:t>18.</w:t>
      </w:r>
      <w:r w:rsidRPr="00EB3498">
        <w:rPr>
          <w:rFonts w:cs="Tahoma"/>
          <w:sz w:val="22"/>
          <w:szCs w:val="22"/>
        </w:rPr>
        <w:tab/>
        <w:t xml:space="preserve">Pen rent must be paid in full prior to placing the animal at the facility at a rate of $20.00 per month. </w:t>
      </w:r>
    </w:p>
    <w:p w:rsidR="00EB3498" w:rsidRPr="00EB3498" w:rsidRDefault="00EB3498" w:rsidP="00EB3498">
      <w:pPr>
        <w:ind w:left="1440" w:hanging="720"/>
        <w:rPr>
          <w:rFonts w:cs="Tahoma"/>
          <w:sz w:val="22"/>
          <w:szCs w:val="22"/>
        </w:rPr>
      </w:pPr>
      <w:r w:rsidRPr="00EB3498">
        <w:rPr>
          <w:rFonts w:cs="Tahoma"/>
          <w:sz w:val="22"/>
          <w:szCs w:val="22"/>
        </w:rPr>
        <w:t>19.</w:t>
      </w:r>
      <w:r w:rsidRPr="00EB3498">
        <w:rPr>
          <w:rFonts w:cs="Tahoma"/>
          <w:sz w:val="22"/>
          <w:szCs w:val="22"/>
        </w:rPr>
        <w:tab/>
        <w:t>No heat lamps are allowed in the barns at any time.</w:t>
      </w:r>
    </w:p>
    <w:p w:rsidR="00EB3498" w:rsidRPr="00EB3498" w:rsidRDefault="00EB3498" w:rsidP="00EB3498">
      <w:pPr>
        <w:ind w:left="1440" w:hanging="720"/>
        <w:rPr>
          <w:rFonts w:cs="Tahoma"/>
          <w:b/>
          <w:sz w:val="22"/>
          <w:szCs w:val="22"/>
        </w:rPr>
      </w:pPr>
      <w:r w:rsidRPr="00EB3498">
        <w:rPr>
          <w:rFonts w:cs="Tahoma"/>
          <w:sz w:val="22"/>
          <w:szCs w:val="22"/>
        </w:rPr>
        <w:t>20.</w:t>
      </w:r>
      <w:r w:rsidRPr="00EB3498">
        <w:rPr>
          <w:rFonts w:cs="Tahoma"/>
          <w:sz w:val="22"/>
          <w:szCs w:val="22"/>
        </w:rPr>
        <w:tab/>
      </w:r>
      <w:r w:rsidRPr="00EB3498">
        <w:rPr>
          <w:rFonts w:cs="Tahoma"/>
          <w:b/>
          <w:sz w:val="22"/>
          <w:szCs w:val="22"/>
        </w:rPr>
        <w:t>Projects must be related to FFA.  No 4-H projects.  Jr. FFA projects may be housed at the discretion of the AST, based on pen availability.</w:t>
      </w:r>
    </w:p>
    <w:p w:rsidR="00EB3498" w:rsidRPr="00EB3498" w:rsidRDefault="00EB3498" w:rsidP="00EB3498">
      <w:pPr>
        <w:ind w:left="1440"/>
        <w:rPr>
          <w:rFonts w:cs="Tahoma"/>
          <w:sz w:val="22"/>
          <w:szCs w:val="22"/>
        </w:rPr>
      </w:pPr>
      <w:r w:rsidRPr="00EB3498">
        <w:rPr>
          <w:rFonts w:cs="Tahoma"/>
          <w:sz w:val="22"/>
          <w:szCs w:val="22"/>
        </w:rPr>
        <w:t>The animals listed below may be kept at the facility:</w:t>
      </w:r>
    </w:p>
    <w:p w:rsidR="00EB3498" w:rsidRPr="00EB3498" w:rsidRDefault="00EB3498" w:rsidP="00EB3498">
      <w:pPr>
        <w:ind w:left="1440" w:hanging="720"/>
        <w:rPr>
          <w:rFonts w:cs="Tahoma"/>
          <w:sz w:val="22"/>
          <w:szCs w:val="22"/>
        </w:rPr>
      </w:pPr>
      <w:r w:rsidRPr="00EB3498">
        <w:rPr>
          <w:rFonts w:cs="Tahoma"/>
          <w:b/>
          <w:sz w:val="22"/>
          <w:szCs w:val="22"/>
        </w:rPr>
        <w:tab/>
      </w:r>
      <w:r w:rsidRPr="00EB3498">
        <w:rPr>
          <w:rFonts w:cs="Tahoma"/>
          <w:sz w:val="22"/>
          <w:szCs w:val="22"/>
        </w:rPr>
        <w:t xml:space="preserve">Junior Breeding Heifers  </w:t>
      </w:r>
      <w:r w:rsidRPr="00EB3498">
        <w:rPr>
          <w:rFonts w:cs="Tahoma"/>
          <w:sz w:val="22"/>
          <w:szCs w:val="22"/>
        </w:rPr>
        <w:tab/>
        <w:t>Junior Show Steers</w:t>
      </w:r>
    </w:p>
    <w:p w:rsidR="00EB3498" w:rsidRPr="00EB3498" w:rsidRDefault="00EB3498" w:rsidP="00EB3498">
      <w:pPr>
        <w:ind w:left="1440" w:hanging="720"/>
        <w:rPr>
          <w:rFonts w:cs="Tahoma"/>
          <w:sz w:val="22"/>
          <w:szCs w:val="22"/>
        </w:rPr>
      </w:pPr>
      <w:r w:rsidRPr="00EB3498">
        <w:rPr>
          <w:rFonts w:cs="Tahoma"/>
          <w:sz w:val="22"/>
          <w:szCs w:val="22"/>
        </w:rPr>
        <w:tab/>
        <w:t xml:space="preserve">Junior Show Hogs   </w:t>
      </w:r>
      <w:r w:rsidRPr="00EB3498">
        <w:rPr>
          <w:rFonts w:cs="Tahoma"/>
          <w:sz w:val="22"/>
          <w:szCs w:val="22"/>
        </w:rPr>
        <w:tab/>
      </w:r>
      <w:r w:rsidRPr="00EB3498">
        <w:rPr>
          <w:rFonts w:cs="Tahoma"/>
          <w:sz w:val="22"/>
          <w:szCs w:val="22"/>
        </w:rPr>
        <w:tab/>
        <w:t>Junior Show Lambs</w:t>
      </w:r>
    </w:p>
    <w:p w:rsidR="00EB3498" w:rsidRPr="00EB3498" w:rsidRDefault="00EB3498" w:rsidP="00EB3498">
      <w:pPr>
        <w:ind w:left="1440" w:hanging="720"/>
        <w:rPr>
          <w:rFonts w:cs="Tahoma"/>
          <w:sz w:val="22"/>
          <w:szCs w:val="22"/>
        </w:rPr>
      </w:pPr>
      <w:r w:rsidRPr="00EB3498">
        <w:rPr>
          <w:rFonts w:cs="Tahoma"/>
          <w:sz w:val="22"/>
          <w:szCs w:val="22"/>
        </w:rPr>
        <w:tab/>
        <w:t>Junior Show Goats</w:t>
      </w:r>
    </w:p>
    <w:p w:rsidR="00EB3498" w:rsidRPr="00EB3498" w:rsidRDefault="00EB3498" w:rsidP="00EB3498">
      <w:pPr>
        <w:ind w:left="1440" w:hanging="720"/>
        <w:rPr>
          <w:rFonts w:cs="Tahoma"/>
          <w:sz w:val="22"/>
          <w:szCs w:val="22"/>
        </w:rPr>
      </w:pPr>
      <w:r w:rsidRPr="00EB3498">
        <w:rPr>
          <w:rFonts w:cs="Tahoma"/>
          <w:sz w:val="22"/>
          <w:szCs w:val="22"/>
        </w:rPr>
        <w:lastRenderedPageBreak/>
        <w:t>21.</w:t>
      </w:r>
      <w:r w:rsidRPr="00EB3498">
        <w:rPr>
          <w:rFonts w:cs="Tahoma"/>
          <w:sz w:val="22"/>
          <w:szCs w:val="22"/>
        </w:rPr>
        <w:tab/>
        <w:t xml:space="preserve">Remove animals, clean pen out within two (2) weeks after exhibiting the animal at the designated show.  </w:t>
      </w:r>
      <w:r w:rsidRPr="00EB3498">
        <w:rPr>
          <w:rFonts w:cs="Tahoma"/>
          <w:b/>
          <w:sz w:val="22"/>
          <w:szCs w:val="22"/>
        </w:rPr>
        <w:t>If a student does not clean out the pen within two weeks, a fine of $50.00 will be assessed for not cleaning the pen.</w:t>
      </w:r>
      <w:r w:rsidRPr="00EB3498">
        <w:rPr>
          <w:rFonts w:cs="Tahoma"/>
          <w:sz w:val="22"/>
          <w:szCs w:val="22"/>
        </w:rPr>
        <w:t xml:space="preserve">  The student will not be allowed to stall an animal at the facility the following year.</w:t>
      </w:r>
    </w:p>
    <w:p w:rsidR="00EB3498" w:rsidRPr="00EB3498" w:rsidRDefault="00EB3498" w:rsidP="00EB3498">
      <w:pPr>
        <w:ind w:left="1440" w:hanging="720"/>
        <w:rPr>
          <w:rFonts w:cs="Tahoma"/>
          <w:sz w:val="22"/>
          <w:szCs w:val="22"/>
        </w:rPr>
      </w:pPr>
      <w:r w:rsidRPr="00EB3498">
        <w:rPr>
          <w:rFonts w:cs="Tahoma"/>
          <w:sz w:val="22"/>
          <w:szCs w:val="22"/>
        </w:rPr>
        <w:t>22.</w:t>
      </w:r>
      <w:r w:rsidRPr="00EB3498">
        <w:rPr>
          <w:rFonts w:cs="Tahoma"/>
          <w:sz w:val="22"/>
          <w:szCs w:val="22"/>
        </w:rPr>
        <w:tab/>
        <w:t>Animals are to be washed in designated areas only.</w:t>
      </w:r>
    </w:p>
    <w:p w:rsidR="00EB3498" w:rsidRPr="00EB3498" w:rsidRDefault="00EB3498" w:rsidP="00EB3498">
      <w:pPr>
        <w:ind w:left="1440" w:hanging="720"/>
        <w:rPr>
          <w:rFonts w:cs="Tahoma"/>
          <w:sz w:val="22"/>
          <w:szCs w:val="22"/>
        </w:rPr>
      </w:pPr>
      <w:r w:rsidRPr="00EB3498">
        <w:rPr>
          <w:rFonts w:cs="Tahoma"/>
          <w:sz w:val="22"/>
          <w:szCs w:val="22"/>
        </w:rPr>
        <w:t>23.</w:t>
      </w:r>
      <w:r w:rsidRPr="00EB3498">
        <w:rPr>
          <w:rFonts w:cs="Tahoma"/>
          <w:sz w:val="22"/>
          <w:szCs w:val="22"/>
        </w:rPr>
        <w:tab/>
        <w:t>At ALL TIMES, students are to remain in their designated barn.  AT NO TIME, are students allowed in other high school barns unless asked to do so by an AST.</w:t>
      </w:r>
    </w:p>
    <w:p w:rsidR="00EB3498" w:rsidRPr="00EB3498" w:rsidRDefault="00EB3498" w:rsidP="00EB3498">
      <w:pPr>
        <w:ind w:left="1440" w:hanging="720"/>
        <w:rPr>
          <w:rFonts w:cs="Tahoma"/>
          <w:sz w:val="22"/>
          <w:szCs w:val="22"/>
        </w:rPr>
      </w:pPr>
      <w:r w:rsidRPr="00EB3498">
        <w:rPr>
          <w:rFonts w:cs="Tahoma"/>
          <w:sz w:val="22"/>
          <w:szCs w:val="22"/>
        </w:rPr>
        <w:t>24.</w:t>
      </w:r>
      <w:r w:rsidRPr="00EB3498">
        <w:rPr>
          <w:rFonts w:cs="Tahoma"/>
          <w:sz w:val="22"/>
          <w:szCs w:val="22"/>
        </w:rPr>
        <w:tab/>
        <w:t>Students will be required to purchase two security cards at the rate of $5.00 each.  Each card after the initial two cards have been purchased may be replaced for $5.00 each.  All exhibitor cards will be deactivated after the Katy ISD Livestock Show annually, and re-activated as needed.</w:t>
      </w:r>
    </w:p>
    <w:p w:rsidR="00EB3498" w:rsidRPr="00EB3498" w:rsidRDefault="00EB3498" w:rsidP="00EB3498">
      <w:pPr>
        <w:ind w:left="1440" w:hanging="720"/>
        <w:rPr>
          <w:rFonts w:cs="Tahoma"/>
          <w:sz w:val="22"/>
          <w:szCs w:val="22"/>
        </w:rPr>
      </w:pPr>
      <w:r w:rsidRPr="00EB3498">
        <w:rPr>
          <w:rFonts w:cs="Tahoma"/>
          <w:sz w:val="22"/>
          <w:szCs w:val="22"/>
        </w:rPr>
        <w:t>25.</w:t>
      </w:r>
      <w:r w:rsidRPr="00EB3498">
        <w:rPr>
          <w:rFonts w:cs="Tahoma"/>
          <w:sz w:val="22"/>
          <w:szCs w:val="22"/>
        </w:rPr>
        <w:tab/>
        <w:t>The student is to respect the value of the Katy ISD Agricultural Science Facility.  Any defacing of property or equipment will mean dismissal from the complex IMMEDIATELY.</w:t>
      </w:r>
    </w:p>
    <w:p w:rsidR="00EB3498" w:rsidRPr="00EB3498" w:rsidRDefault="00EB3498" w:rsidP="00EB3498">
      <w:pPr>
        <w:ind w:left="1440" w:hanging="720"/>
        <w:rPr>
          <w:rFonts w:cs="Tahoma"/>
          <w:sz w:val="22"/>
          <w:szCs w:val="22"/>
        </w:rPr>
      </w:pPr>
      <w:r w:rsidRPr="00EB3498">
        <w:rPr>
          <w:rFonts w:cs="Tahoma"/>
          <w:sz w:val="22"/>
          <w:szCs w:val="22"/>
        </w:rPr>
        <w:t>26.</w:t>
      </w:r>
      <w:r w:rsidRPr="00EB3498">
        <w:rPr>
          <w:rFonts w:cs="Tahoma"/>
          <w:sz w:val="22"/>
          <w:szCs w:val="22"/>
        </w:rPr>
        <w:tab/>
        <w:t>Passageways, including door openings, are not to be cluttered with boxes, equipment or animals.  Both routine and emergency traffic must be able to move efficiently.</w:t>
      </w:r>
    </w:p>
    <w:p w:rsidR="00EB3498" w:rsidRPr="00EB3498" w:rsidRDefault="00EB3498" w:rsidP="00EB3498">
      <w:pPr>
        <w:ind w:left="1440" w:hanging="720"/>
        <w:rPr>
          <w:rFonts w:cs="Tahoma"/>
          <w:sz w:val="22"/>
          <w:szCs w:val="22"/>
        </w:rPr>
      </w:pPr>
      <w:r w:rsidRPr="00EB3498">
        <w:rPr>
          <w:rFonts w:cs="Tahoma"/>
          <w:sz w:val="22"/>
          <w:szCs w:val="22"/>
        </w:rPr>
        <w:t>27.</w:t>
      </w:r>
      <w:r w:rsidRPr="00EB3498">
        <w:rPr>
          <w:rFonts w:cs="Tahoma"/>
          <w:sz w:val="22"/>
          <w:szCs w:val="22"/>
        </w:rPr>
        <w:tab/>
        <w:t>All broken or stolen equipment is to be reported immediately.  All equipment is to be cleaned and returned to the proper storage area after each use.  All wheelbarrows WILL be emptied after each use.</w:t>
      </w:r>
      <w:bookmarkStart w:id="0" w:name="_GoBack"/>
      <w:bookmarkEnd w:id="0"/>
    </w:p>
    <w:p w:rsidR="00EB3498" w:rsidRPr="00EB3498" w:rsidRDefault="00EB3498" w:rsidP="00EB3498">
      <w:pPr>
        <w:ind w:left="1440" w:hanging="720"/>
        <w:rPr>
          <w:rFonts w:cs="Tahoma"/>
          <w:sz w:val="22"/>
          <w:szCs w:val="22"/>
        </w:rPr>
      </w:pPr>
      <w:r w:rsidRPr="00EB3498">
        <w:rPr>
          <w:rFonts w:cs="Tahoma"/>
          <w:sz w:val="22"/>
          <w:szCs w:val="22"/>
        </w:rPr>
        <w:t>28.</w:t>
      </w:r>
      <w:r w:rsidRPr="00EB3498">
        <w:rPr>
          <w:rFonts w:cs="Tahoma"/>
          <w:sz w:val="22"/>
          <w:szCs w:val="22"/>
        </w:rPr>
        <w:tab/>
        <w:t>No glass containers are allowed at the barn complex.  Broken glass can cause severe damage to a student or project.</w:t>
      </w:r>
    </w:p>
    <w:p w:rsidR="00EB3498" w:rsidRPr="00EB3498" w:rsidRDefault="00EB3498" w:rsidP="00EB3498">
      <w:pPr>
        <w:ind w:left="1440" w:hanging="720"/>
        <w:rPr>
          <w:rFonts w:cs="Tahoma"/>
          <w:sz w:val="22"/>
          <w:szCs w:val="22"/>
        </w:rPr>
      </w:pPr>
      <w:r w:rsidRPr="00EB3498">
        <w:rPr>
          <w:rFonts w:cs="Tahoma"/>
          <w:sz w:val="22"/>
          <w:szCs w:val="22"/>
        </w:rPr>
        <w:t>29.</w:t>
      </w:r>
      <w:r w:rsidRPr="00EB3498">
        <w:rPr>
          <w:rFonts w:cs="Tahoma"/>
          <w:sz w:val="22"/>
          <w:szCs w:val="22"/>
        </w:rPr>
        <w:tab/>
        <w:t>No pets are allowed at the barn.</w:t>
      </w:r>
    </w:p>
    <w:p w:rsidR="00EB3498" w:rsidRPr="00EB3498" w:rsidRDefault="00EB3498" w:rsidP="00EB3498">
      <w:pPr>
        <w:ind w:left="1440" w:hanging="720"/>
        <w:rPr>
          <w:rFonts w:cs="Tahoma"/>
          <w:sz w:val="22"/>
          <w:szCs w:val="22"/>
        </w:rPr>
      </w:pPr>
      <w:r w:rsidRPr="00EB3498">
        <w:rPr>
          <w:rFonts w:cs="Tahoma"/>
          <w:sz w:val="22"/>
          <w:szCs w:val="22"/>
        </w:rPr>
        <w:t>30.</w:t>
      </w:r>
      <w:r w:rsidRPr="00EB3498">
        <w:rPr>
          <w:rFonts w:cs="Tahoma"/>
          <w:sz w:val="22"/>
          <w:szCs w:val="22"/>
        </w:rPr>
        <w:tab/>
        <w:t xml:space="preserve">Upon graduation, students will no longer have use of the project facility.   </w:t>
      </w:r>
    </w:p>
    <w:p w:rsidR="00EB3498" w:rsidRDefault="00EB3498" w:rsidP="00EB3498">
      <w:pPr>
        <w:ind w:left="1440" w:hanging="720"/>
        <w:rPr>
          <w:rFonts w:cs="Tahoma"/>
          <w:sz w:val="22"/>
          <w:szCs w:val="22"/>
        </w:rPr>
      </w:pPr>
      <w:r w:rsidRPr="00EB3498">
        <w:rPr>
          <w:rFonts w:cs="Tahoma"/>
          <w:sz w:val="22"/>
          <w:szCs w:val="22"/>
        </w:rPr>
        <w:t>31.</w:t>
      </w:r>
      <w:r w:rsidRPr="00EB3498">
        <w:rPr>
          <w:rFonts w:cs="Tahoma"/>
          <w:sz w:val="22"/>
          <w:szCs w:val="22"/>
        </w:rPr>
        <w:tab/>
        <w:t xml:space="preserve">Neither KATY ISD, Cinco Ranch High School FFA and Booster Club, Katy High School FFA and Booster Club, </w:t>
      </w:r>
      <w:proofErr w:type="spellStart"/>
      <w:r w:rsidRPr="00EB3498">
        <w:rPr>
          <w:rFonts w:cs="Tahoma"/>
          <w:sz w:val="22"/>
          <w:szCs w:val="22"/>
        </w:rPr>
        <w:t>Mayde</w:t>
      </w:r>
      <w:proofErr w:type="spellEnd"/>
      <w:r w:rsidRPr="00EB3498">
        <w:rPr>
          <w:rFonts w:cs="Tahoma"/>
          <w:sz w:val="22"/>
          <w:szCs w:val="22"/>
        </w:rPr>
        <w:t xml:space="preserve"> Creek High School FFA and Booster Club, Morton Ranch High School FFA and Booster Club, Taylor High School FFA and Booster Club, Seven Lakes FFA and Booster Club, Tompkins High School FFA and Booster Club or the Katy ISD Agricultural Science Teachers nor any school official will be responsible for injury to or death of any project animal while it is on school property or any other property. </w:t>
      </w:r>
    </w:p>
    <w:p w:rsidR="005C2F7C" w:rsidRDefault="005C2F7C" w:rsidP="00EB3498">
      <w:pPr>
        <w:ind w:left="1440" w:hanging="720"/>
        <w:rPr>
          <w:rFonts w:cs="Tahoma"/>
          <w:sz w:val="22"/>
          <w:szCs w:val="22"/>
        </w:rPr>
      </w:pPr>
    </w:p>
    <w:p w:rsidR="005C2F7C" w:rsidRDefault="005C2F7C" w:rsidP="00EB3498">
      <w:pPr>
        <w:ind w:left="1440" w:hanging="720"/>
        <w:rPr>
          <w:rFonts w:cs="Tahoma"/>
          <w:sz w:val="22"/>
          <w:szCs w:val="22"/>
        </w:rPr>
      </w:pPr>
    </w:p>
    <w:p w:rsidR="005C2F7C" w:rsidRDefault="005C2F7C" w:rsidP="00EB3498">
      <w:pPr>
        <w:ind w:left="1440" w:hanging="720"/>
        <w:rPr>
          <w:rFonts w:cs="Tahoma"/>
          <w:sz w:val="22"/>
          <w:szCs w:val="22"/>
          <w:u w:val="single"/>
        </w:rPr>
      </w:pPr>
      <w:r>
        <w:rPr>
          <w:rFonts w:cs="Tahoma"/>
          <w:sz w:val="22"/>
          <w:szCs w:val="22"/>
          <w:u w:val="single"/>
        </w:rPr>
        <w:tab/>
      </w:r>
      <w:r>
        <w:rPr>
          <w:rFonts w:cs="Tahoma"/>
          <w:sz w:val="22"/>
          <w:szCs w:val="22"/>
          <w:u w:val="single"/>
        </w:rPr>
        <w:tab/>
      </w:r>
      <w:r>
        <w:rPr>
          <w:rFonts w:cs="Tahoma"/>
          <w:sz w:val="22"/>
          <w:szCs w:val="22"/>
          <w:u w:val="single"/>
        </w:rPr>
        <w:tab/>
      </w:r>
      <w:r>
        <w:rPr>
          <w:rFonts w:cs="Tahoma"/>
          <w:sz w:val="22"/>
          <w:szCs w:val="22"/>
          <w:u w:val="single"/>
        </w:rPr>
        <w:tab/>
      </w:r>
      <w:r>
        <w:rPr>
          <w:rFonts w:cs="Tahoma"/>
          <w:sz w:val="22"/>
          <w:szCs w:val="22"/>
          <w:u w:val="single"/>
        </w:rPr>
        <w:tab/>
      </w:r>
      <w:r>
        <w:rPr>
          <w:rFonts w:cs="Tahoma"/>
          <w:sz w:val="22"/>
          <w:szCs w:val="22"/>
          <w:u w:val="single"/>
        </w:rPr>
        <w:tab/>
      </w:r>
      <w:r>
        <w:rPr>
          <w:rFonts w:cs="Tahoma"/>
          <w:sz w:val="22"/>
          <w:szCs w:val="22"/>
          <w:u w:val="single"/>
        </w:rPr>
        <w:tab/>
      </w:r>
      <w:r>
        <w:rPr>
          <w:rFonts w:cs="Tahoma"/>
          <w:sz w:val="22"/>
          <w:szCs w:val="22"/>
        </w:rPr>
        <w:tab/>
      </w:r>
      <w:r>
        <w:rPr>
          <w:rFonts w:cs="Tahoma"/>
          <w:sz w:val="22"/>
          <w:szCs w:val="22"/>
        </w:rPr>
        <w:tab/>
      </w:r>
      <w:r>
        <w:rPr>
          <w:rFonts w:cs="Tahoma"/>
          <w:sz w:val="22"/>
          <w:szCs w:val="22"/>
          <w:u w:val="single"/>
        </w:rPr>
        <w:tab/>
      </w:r>
      <w:r>
        <w:rPr>
          <w:rFonts w:cs="Tahoma"/>
          <w:sz w:val="22"/>
          <w:szCs w:val="22"/>
          <w:u w:val="single"/>
        </w:rPr>
        <w:tab/>
      </w:r>
    </w:p>
    <w:p w:rsidR="005C2F7C" w:rsidRDefault="005C2F7C" w:rsidP="00EB3498">
      <w:pPr>
        <w:ind w:left="1440" w:hanging="720"/>
        <w:rPr>
          <w:rFonts w:cs="Tahoma"/>
          <w:sz w:val="22"/>
          <w:szCs w:val="22"/>
        </w:rPr>
      </w:pPr>
      <w:r>
        <w:rPr>
          <w:rFonts w:cs="Tahoma"/>
          <w:sz w:val="22"/>
          <w:szCs w:val="22"/>
        </w:rPr>
        <w:t>Parent Signature</w:t>
      </w:r>
      <w:r>
        <w:rPr>
          <w:rFonts w:cs="Tahoma"/>
          <w:sz w:val="22"/>
          <w:szCs w:val="22"/>
        </w:rPr>
        <w:tab/>
      </w:r>
      <w:r>
        <w:rPr>
          <w:rFonts w:cs="Tahoma"/>
          <w:sz w:val="22"/>
          <w:szCs w:val="22"/>
        </w:rPr>
        <w:tab/>
      </w:r>
      <w:r>
        <w:rPr>
          <w:rFonts w:cs="Tahoma"/>
          <w:sz w:val="22"/>
          <w:szCs w:val="22"/>
        </w:rPr>
        <w:tab/>
      </w:r>
      <w:r>
        <w:rPr>
          <w:rFonts w:cs="Tahoma"/>
          <w:sz w:val="22"/>
          <w:szCs w:val="22"/>
        </w:rPr>
        <w:tab/>
      </w:r>
      <w:r>
        <w:rPr>
          <w:rFonts w:cs="Tahoma"/>
          <w:sz w:val="22"/>
          <w:szCs w:val="22"/>
        </w:rPr>
        <w:tab/>
      </w:r>
      <w:r>
        <w:rPr>
          <w:rFonts w:cs="Tahoma"/>
          <w:sz w:val="22"/>
          <w:szCs w:val="22"/>
        </w:rPr>
        <w:tab/>
      </w:r>
      <w:r>
        <w:rPr>
          <w:rFonts w:cs="Tahoma"/>
          <w:sz w:val="22"/>
          <w:szCs w:val="22"/>
        </w:rPr>
        <w:tab/>
        <w:t>Date</w:t>
      </w:r>
    </w:p>
    <w:p w:rsidR="005C2F7C" w:rsidRDefault="005C2F7C" w:rsidP="00EB3498">
      <w:pPr>
        <w:ind w:left="1440" w:hanging="720"/>
        <w:rPr>
          <w:rFonts w:cs="Tahoma"/>
          <w:sz w:val="22"/>
          <w:szCs w:val="22"/>
        </w:rPr>
      </w:pPr>
    </w:p>
    <w:p w:rsidR="005C2F7C" w:rsidRDefault="005C2F7C" w:rsidP="00EB3498">
      <w:pPr>
        <w:ind w:left="1440" w:hanging="720"/>
        <w:rPr>
          <w:rFonts w:cs="Tahoma"/>
          <w:sz w:val="22"/>
          <w:szCs w:val="22"/>
        </w:rPr>
      </w:pPr>
    </w:p>
    <w:p w:rsidR="005C2F7C" w:rsidRDefault="005C2F7C" w:rsidP="00EB3498">
      <w:pPr>
        <w:ind w:left="1440" w:hanging="720"/>
        <w:rPr>
          <w:rFonts w:cs="Tahoma"/>
          <w:sz w:val="22"/>
          <w:szCs w:val="22"/>
        </w:rPr>
      </w:pPr>
    </w:p>
    <w:p w:rsidR="005C2F7C" w:rsidRDefault="005C2F7C" w:rsidP="00EB3498">
      <w:pPr>
        <w:ind w:left="1440" w:hanging="720"/>
        <w:rPr>
          <w:rFonts w:cs="Tahoma"/>
          <w:sz w:val="22"/>
          <w:szCs w:val="22"/>
        </w:rPr>
      </w:pPr>
    </w:p>
    <w:p w:rsidR="005C2F7C" w:rsidRDefault="005C2F7C" w:rsidP="00EB3498">
      <w:pPr>
        <w:ind w:left="1440" w:hanging="720"/>
        <w:rPr>
          <w:rFonts w:cs="Tahoma"/>
          <w:sz w:val="22"/>
          <w:szCs w:val="22"/>
          <w:u w:val="single"/>
        </w:rPr>
      </w:pPr>
      <w:r>
        <w:rPr>
          <w:rFonts w:cs="Tahoma"/>
          <w:sz w:val="22"/>
          <w:szCs w:val="22"/>
          <w:u w:val="single"/>
        </w:rPr>
        <w:tab/>
      </w:r>
      <w:r>
        <w:rPr>
          <w:rFonts w:cs="Tahoma"/>
          <w:sz w:val="22"/>
          <w:szCs w:val="22"/>
          <w:u w:val="single"/>
        </w:rPr>
        <w:tab/>
      </w:r>
      <w:r>
        <w:rPr>
          <w:rFonts w:cs="Tahoma"/>
          <w:sz w:val="22"/>
          <w:szCs w:val="22"/>
          <w:u w:val="single"/>
        </w:rPr>
        <w:tab/>
      </w:r>
      <w:r>
        <w:rPr>
          <w:rFonts w:cs="Tahoma"/>
          <w:sz w:val="22"/>
          <w:szCs w:val="22"/>
          <w:u w:val="single"/>
        </w:rPr>
        <w:tab/>
      </w:r>
      <w:r>
        <w:rPr>
          <w:rFonts w:cs="Tahoma"/>
          <w:sz w:val="22"/>
          <w:szCs w:val="22"/>
          <w:u w:val="single"/>
        </w:rPr>
        <w:tab/>
      </w:r>
      <w:r>
        <w:rPr>
          <w:rFonts w:cs="Tahoma"/>
          <w:sz w:val="22"/>
          <w:szCs w:val="22"/>
          <w:u w:val="single"/>
        </w:rPr>
        <w:tab/>
      </w:r>
      <w:r>
        <w:rPr>
          <w:rFonts w:cs="Tahoma"/>
          <w:sz w:val="22"/>
          <w:szCs w:val="22"/>
          <w:u w:val="single"/>
        </w:rPr>
        <w:tab/>
      </w:r>
      <w:r>
        <w:rPr>
          <w:rFonts w:cs="Tahoma"/>
          <w:sz w:val="22"/>
          <w:szCs w:val="22"/>
        </w:rPr>
        <w:tab/>
      </w:r>
      <w:r>
        <w:rPr>
          <w:rFonts w:cs="Tahoma"/>
          <w:sz w:val="22"/>
          <w:szCs w:val="22"/>
        </w:rPr>
        <w:tab/>
      </w:r>
      <w:r>
        <w:rPr>
          <w:rFonts w:cs="Tahoma"/>
          <w:sz w:val="22"/>
          <w:szCs w:val="22"/>
          <w:u w:val="single"/>
        </w:rPr>
        <w:tab/>
      </w:r>
      <w:r>
        <w:rPr>
          <w:rFonts w:cs="Tahoma"/>
          <w:sz w:val="22"/>
          <w:szCs w:val="22"/>
          <w:u w:val="single"/>
        </w:rPr>
        <w:tab/>
      </w:r>
    </w:p>
    <w:p w:rsidR="005C2F7C" w:rsidRDefault="005C2F7C" w:rsidP="00EB3498">
      <w:pPr>
        <w:ind w:left="1440" w:hanging="720"/>
        <w:rPr>
          <w:rFonts w:cs="Tahoma"/>
          <w:sz w:val="22"/>
          <w:szCs w:val="22"/>
        </w:rPr>
      </w:pPr>
      <w:r>
        <w:rPr>
          <w:rFonts w:cs="Tahoma"/>
          <w:sz w:val="22"/>
          <w:szCs w:val="22"/>
        </w:rPr>
        <w:t>Student Signature</w:t>
      </w:r>
      <w:r>
        <w:rPr>
          <w:rFonts w:cs="Tahoma"/>
          <w:sz w:val="22"/>
          <w:szCs w:val="22"/>
        </w:rPr>
        <w:tab/>
      </w:r>
      <w:r>
        <w:rPr>
          <w:rFonts w:cs="Tahoma"/>
          <w:sz w:val="22"/>
          <w:szCs w:val="22"/>
        </w:rPr>
        <w:tab/>
      </w:r>
      <w:r>
        <w:rPr>
          <w:rFonts w:cs="Tahoma"/>
          <w:sz w:val="22"/>
          <w:szCs w:val="22"/>
        </w:rPr>
        <w:tab/>
      </w:r>
      <w:r>
        <w:rPr>
          <w:rFonts w:cs="Tahoma"/>
          <w:sz w:val="22"/>
          <w:szCs w:val="22"/>
        </w:rPr>
        <w:tab/>
      </w:r>
      <w:r>
        <w:rPr>
          <w:rFonts w:cs="Tahoma"/>
          <w:sz w:val="22"/>
          <w:szCs w:val="22"/>
        </w:rPr>
        <w:tab/>
      </w:r>
      <w:r>
        <w:rPr>
          <w:rFonts w:cs="Tahoma"/>
          <w:sz w:val="22"/>
          <w:szCs w:val="22"/>
        </w:rPr>
        <w:tab/>
      </w:r>
      <w:r>
        <w:rPr>
          <w:rFonts w:cs="Tahoma"/>
          <w:sz w:val="22"/>
          <w:szCs w:val="22"/>
        </w:rPr>
        <w:tab/>
        <w:t>Date</w:t>
      </w:r>
    </w:p>
    <w:p w:rsidR="005C2F7C" w:rsidRPr="005C2F7C" w:rsidRDefault="005C2F7C" w:rsidP="00EB3498">
      <w:pPr>
        <w:ind w:left="1440" w:hanging="720"/>
        <w:rPr>
          <w:rFonts w:cs="Tahoma"/>
          <w:i/>
          <w:sz w:val="22"/>
          <w:szCs w:val="22"/>
        </w:rPr>
      </w:pPr>
    </w:p>
    <w:p w:rsidR="00EB3498" w:rsidRPr="00EB3498" w:rsidRDefault="00EB3498" w:rsidP="00EB3498">
      <w:pPr>
        <w:pStyle w:val="BodyText2"/>
        <w:jc w:val="center"/>
        <w:rPr>
          <w:rFonts w:cs="Tahoma"/>
          <w:b/>
          <w:sz w:val="22"/>
          <w:szCs w:val="22"/>
        </w:rPr>
      </w:pPr>
    </w:p>
    <w:p w:rsidR="00EB3498" w:rsidRPr="00143DA4" w:rsidRDefault="00EB3498" w:rsidP="00EB3498">
      <w:pPr>
        <w:pStyle w:val="Default"/>
        <w:ind w:left="360" w:hanging="360"/>
        <w:rPr>
          <w:rFonts w:ascii="Tahoma" w:hAnsi="Tahoma" w:cs="Tahoma"/>
          <w:sz w:val="20"/>
          <w:szCs w:val="20"/>
        </w:rPr>
      </w:pPr>
      <w:r w:rsidRPr="00143DA4">
        <w:rPr>
          <w:rFonts w:ascii="Tahoma" w:hAnsi="Tahoma" w:cs="Tahoma"/>
          <w:sz w:val="20"/>
          <w:szCs w:val="20"/>
        </w:rPr>
        <w:t xml:space="preserve"> </w:t>
      </w:r>
    </w:p>
    <w:p w:rsidR="00733156" w:rsidRDefault="00733156"/>
    <w:sectPr w:rsidR="007331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498"/>
    <w:rsid w:val="005C2F7C"/>
    <w:rsid w:val="00733156"/>
    <w:rsid w:val="00EB3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8B244B-E81C-44E7-8B26-1AA24936D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3498"/>
    <w:pPr>
      <w:spacing w:after="0" w:line="240" w:lineRule="auto"/>
    </w:pPr>
    <w:rPr>
      <w:rFonts w:ascii="Tahoma" w:eastAsia="Times New Roman" w:hAnsi="Tahom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EB3498"/>
    <w:rPr>
      <w:sz w:val="20"/>
    </w:rPr>
  </w:style>
  <w:style w:type="character" w:customStyle="1" w:styleId="BodyText2Char">
    <w:name w:val="Body Text 2 Char"/>
    <w:basedOn w:val="DefaultParagraphFont"/>
    <w:link w:val="BodyText2"/>
    <w:rsid w:val="00EB3498"/>
    <w:rPr>
      <w:rFonts w:ascii="Tahoma" w:eastAsia="Times New Roman" w:hAnsi="Tahoma" w:cs="Times New Roman"/>
      <w:sz w:val="20"/>
      <w:szCs w:val="24"/>
    </w:rPr>
  </w:style>
  <w:style w:type="paragraph" w:customStyle="1" w:styleId="Default">
    <w:name w:val="Default"/>
    <w:rsid w:val="00EB3498"/>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1276</Words>
  <Characters>7276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Lewandowski, Chelsea R (MCHS)</dc:creator>
  <cp:keywords/>
  <dc:description/>
  <cp:lastModifiedBy>Lewandowski, Chelsea R (MCHS)</cp:lastModifiedBy>
  <cp:revision>2</cp:revision>
  <dcterms:created xsi:type="dcterms:W3CDTF">2016-05-11T17:43:00Z</dcterms:created>
  <dcterms:modified xsi:type="dcterms:W3CDTF">2016-05-11T17:45:00Z</dcterms:modified>
</cp:coreProperties>
</file>